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1B" w:rsidRPr="00A96356" w:rsidRDefault="00A96356" w:rsidP="00CB3FD5">
      <w:pPr>
        <w:spacing w:after="0" w:line="359" w:lineRule="auto"/>
        <w:ind w:left="13" w:right="1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ПОЛИТИКА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ЗА ПОВЕРИТЕЛНОСТ И ЗАЩИТА НА ЛИЧНИТЕ ДАННИ, ОБРАБОТВАНИ ОТ БЪЛГАРСКИ ЧЕРВЕН КРЪСТ ВЪВ ВРЪЗКА</w:t>
      </w:r>
    </w:p>
    <w:p w:rsidR="00B62FFF" w:rsidRPr="00A96356" w:rsidRDefault="00A96356" w:rsidP="00CB3FD5">
      <w:pPr>
        <w:spacing w:after="110"/>
        <w:ind w:left="13" w:right="1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С ОСЪЩЕСТВЯВАНО ВИДЕОНАБЛЮДЕНИЕ</w:t>
      </w:r>
    </w:p>
    <w:p w:rsidR="00DF6A1B" w:rsidRPr="00A96356" w:rsidRDefault="00A96356" w:rsidP="00CB3FD5">
      <w:pPr>
        <w:spacing w:after="110"/>
        <w:ind w:left="13" w:right="1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(„ПОЛИТИКА ЗА ПОВЕРИТЕЛНОСТ</w:t>
      </w:r>
      <w:r w:rsidRPr="00A963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A96356">
        <w:rPr>
          <w:rFonts w:ascii="Times New Roman" w:hAnsi="Times New Roman" w:cs="Times New Roman"/>
          <w:b/>
          <w:sz w:val="24"/>
          <w:szCs w:val="24"/>
        </w:rPr>
        <w:t>ВИДЕОНАБЛЮДЕНИЕ“)</w:t>
      </w:r>
    </w:p>
    <w:p w:rsidR="00DF6A1B" w:rsidRPr="00A96356" w:rsidRDefault="00DF6A1B">
      <w:pPr>
        <w:spacing w:after="101" w:line="259" w:lineRule="auto"/>
        <w:ind w:left="51"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F6A1B" w:rsidRPr="00A96356" w:rsidRDefault="001319E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>Български червен кръст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 (</w:t>
      </w:r>
      <w:r w:rsidR="008E4FB2" w:rsidRPr="00A96356">
        <w:rPr>
          <w:rFonts w:ascii="Times New Roman" w:hAnsi="Times New Roman" w:cs="Times New Roman"/>
          <w:b/>
          <w:sz w:val="24"/>
          <w:szCs w:val="24"/>
        </w:rPr>
        <w:t>„</w:t>
      </w:r>
      <w:r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="008E4FB2" w:rsidRPr="00A96356">
        <w:rPr>
          <w:rFonts w:ascii="Times New Roman" w:hAnsi="Times New Roman" w:cs="Times New Roman"/>
          <w:b/>
          <w:sz w:val="24"/>
          <w:szCs w:val="24"/>
        </w:rPr>
        <w:t>”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) зачита неприкосновеността на личния живот на посетителите в </w:t>
      </w:r>
      <w:r w:rsidR="00A96356">
        <w:rPr>
          <w:rFonts w:ascii="Times New Roman" w:hAnsi="Times New Roman" w:cs="Times New Roman"/>
          <w:sz w:val="24"/>
          <w:szCs w:val="24"/>
        </w:rPr>
        <w:t>сградите на организацията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 („обекти“) и гарантира в максимална степен защитата на личните им данни, обработвани при и по повод достъпа и посещението там. </w:t>
      </w:r>
    </w:p>
    <w:p w:rsidR="00DF6A1B" w:rsidRPr="00A96356" w:rsidRDefault="008E4FB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Настоящата </w:t>
      </w:r>
      <w:r w:rsidR="00A96356">
        <w:rPr>
          <w:rFonts w:ascii="Times New Roman" w:hAnsi="Times New Roman" w:cs="Times New Roman"/>
          <w:sz w:val="24"/>
          <w:szCs w:val="24"/>
        </w:rPr>
        <w:t xml:space="preserve">Политикае </w:t>
      </w:r>
      <w:r w:rsidRPr="00A96356">
        <w:rPr>
          <w:rFonts w:ascii="Times New Roman" w:hAnsi="Times New Roman" w:cs="Times New Roman"/>
          <w:sz w:val="24"/>
          <w:szCs w:val="24"/>
        </w:rPr>
        <w:t>за поверителност се основава на изискванията на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sz w:val="24"/>
          <w:szCs w:val="24"/>
        </w:rPr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</w:t>
      </w:r>
      <w:r w:rsidRPr="00A96356">
        <w:rPr>
          <w:rFonts w:ascii="Times New Roman" w:hAnsi="Times New Roman" w:cs="Times New Roman"/>
          <w:b/>
          <w:sz w:val="24"/>
          <w:szCs w:val="24"/>
        </w:rPr>
        <w:t>„Регламент (ЕС) 2016/679”</w:t>
      </w:r>
      <w:r w:rsidRPr="00A96356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DF6A1B" w:rsidRPr="00A96356" w:rsidRDefault="008E4FB2">
      <w:pPr>
        <w:spacing w:after="140"/>
        <w:ind w:left="-5" w:right="9"/>
        <w:rPr>
          <w:rFonts w:ascii="Times New Roman" w:hAnsi="Times New Roman" w:cs="Times New Roman"/>
          <w:sz w:val="24"/>
          <w:szCs w:val="24"/>
          <w:lang w:val="en-US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Всички изменения и допълнения в Политиката за поверителност ще бъдат прилагани след публикуване на актуалното ѝ съдържание, достъпно чрез нашия уебсайт: </w:t>
      </w:r>
      <w:r w:rsidR="00A31C65" w:rsidRPr="00A31C65">
        <w:fldChar w:fldCharType="begin"/>
      </w:r>
      <w:r w:rsidR="00A96356" w:rsidRPr="00A96356">
        <w:rPr>
          <w:rFonts w:ascii="Times New Roman" w:hAnsi="Times New Roman" w:cs="Times New Roman"/>
          <w:sz w:val="24"/>
          <w:szCs w:val="24"/>
        </w:rPr>
        <w:instrText xml:space="preserve"> HYPERLINK "http://www.redcross.bg" </w:instrText>
      </w:r>
      <w:r w:rsidR="00A31C65" w:rsidRPr="00A31C65">
        <w:fldChar w:fldCharType="separate"/>
      </w:r>
      <w:r w:rsidR="004E178B" w:rsidRPr="00A96356">
        <w:rPr>
          <w:rStyle w:val="Hyperlink"/>
          <w:rFonts w:ascii="Times New Roman" w:hAnsi="Times New Roman" w:cs="Times New Roman"/>
          <w:sz w:val="24"/>
          <w:szCs w:val="24"/>
          <w:u w:color="0563C1"/>
        </w:rPr>
        <w:t>www.</w:t>
      </w:r>
      <w:proofErr w:type="spellStart"/>
      <w:r w:rsidR="004E178B" w:rsidRPr="00A96356">
        <w:rPr>
          <w:rStyle w:val="Hyperlink"/>
          <w:rFonts w:ascii="Times New Roman" w:hAnsi="Times New Roman" w:cs="Times New Roman"/>
          <w:sz w:val="24"/>
          <w:szCs w:val="24"/>
          <w:u w:color="0563C1"/>
          <w:lang w:val="en-US"/>
        </w:rPr>
        <w:t>redcross</w:t>
      </w:r>
      <w:proofErr w:type="spellEnd"/>
      <w:r w:rsidR="004E178B" w:rsidRPr="00A96356">
        <w:rPr>
          <w:rStyle w:val="Hyperlink"/>
          <w:rFonts w:ascii="Times New Roman" w:hAnsi="Times New Roman" w:cs="Times New Roman"/>
          <w:sz w:val="24"/>
          <w:szCs w:val="24"/>
          <w:u w:color="0563C1"/>
        </w:rPr>
        <w:t>.bg</w:t>
      </w:r>
      <w:r w:rsidR="00A31C65" w:rsidRPr="00A96356">
        <w:rPr>
          <w:rStyle w:val="Hyperlink"/>
          <w:rFonts w:ascii="Times New Roman" w:hAnsi="Times New Roman" w:cs="Times New Roman"/>
          <w:sz w:val="24"/>
          <w:szCs w:val="24"/>
          <w:u w:color="0563C1"/>
        </w:rPr>
        <w:fldChar w:fldCharType="end"/>
      </w:r>
      <w:r w:rsidR="00002203" w:rsidRPr="00A96356">
        <w:rPr>
          <w:rFonts w:ascii="Times New Roman" w:hAnsi="Times New Roman" w:cs="Times New Roman"/>
          <w:color w:val="0563C1"/>
          <w:sz w:val="24"/>
          <w:szCs w:val="24"/>
          <w:u w:val="single" w:color="0563C1"/>
          <w:lang w:val="en-US"/>
        </w:rPr>
        <w:t>.</w:t>
      </w:r>
    </w:p>
    <w:p w:rsidR="00DF6A1B" w:rsidRPr="00A96356" w:rsidRDefault="008E4FB2">
      <w:pPr>
        <w:spacing w:after="110"/>
        <w:ind w:left="11" w:right="4" w:firstLine="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1.</w:t>
      </w:r>
      <w:r w:rsidRPr="00A963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Кой обработва и носи отговорност за личните Ви данни </w:t>
      </w:r>
    </w:p>
    <w:p w:rsidR="00DF6A1B" w:rsidRPr="00A96356" w:rsidRDefault="001319E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>Български червен кръст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 („</w:t>
      </w:r>
      <w:r w:rsidRPr="00A96356">
        <w:rPr>
          <w:rFonts w:ascii="Times New Roman" w:hAnsi="Times New Roman" w:cs="Times New Roman"/>
          <w:sz w:val="24"/>
          <w:szCs w:val="24"/>
        </w:rPr>
        <w:t>БЧК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”, „ние”) е </w:t>
      </w:r>
      <w:r w:rsidR="00A96356">
        <w:rPr>
          <w:rFonts w:ascii="Times New Roman" w:hAnsi="Times New Roman" w:cs="Times New Roman"/>
          <w:sz w:val="24"/>
          <w:szCs w:val="24"/>
        </w:rPr>
        <w:t>сдружение с нестопанска цел в обществена полза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, което събира, обработва и съхранява Вашите лични данни при условията на тази Политика за поверителност. </w:t>
      </w:r>
    </w:p>
    <w:p w:rsidR="00DF6A1B" w:rsidRPr="00A96356" w:rsidRDefault="001319E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>БЧК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 е администратор на лични данни по смисъла на Регламент (ЕС) 2016/679 и Закона за защита на личните данни. </w:t>
      </w:r>
    </w:p>
    <w:p w:rsidR="00DF6A1B" w:rsidRPr="00A96356" w:rsidRDefault="008E4FB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Можете да се свържете с нас на адреса ни на управление:  </w:t>
      </w:r>
    </w:p>
    <w:p w:rsidR="00DF6A1B" w:rsidRPr="00A96356" w:rsidRDefault="00014C07">
      <w:pPr>
        <w:spacing w:after="59" w:line="301" w:lineRule="auto"/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>гр. София - 1407, жк. Лозенец , ул. „Джеймс Баучер“ № 76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 или като попълните електронната форма за контакт на нашия уебсайт: </w:t>
      </w:r>
      <w:r w:rsidR="00034369" w:rsidRPr="00A96356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https://www.redcross</w:t>
      </w:r>
      <w:r w:rsidR="00413763" w:rsidRPr="00A96356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.bg</w:t>
      </w:r>
    </w:p>
    <w:p w:rsidR="00DF6A1B" w:rsidRPr="00A96356" w:rsidRDefault="008E4FB2">
      <w:pPr>
        <w:spacing w:after="0"/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По всички въпроси, свързани с обработването на личните Ви данни, може да се обръщате към длъжностното лице по защита на данните във </w:t>
      </w:r>
      <w:r w:rsidR="001319E2" w:rsidRPr="00A96356">
        <w:rPr>
          <w:rFonts w:ascii="Times New Roman" w:hAnsi="Times New Roman" w:cs="Times New Roman"/>
          <w:sz w:val="24"/>
          <w:szCs w:val="24"/>
        </w:rPr>
        <w:t>БЧК</w:t>
      </w:r>
      <w:r w:rsidRPr="00A96356">
        <w:rPr>
          <w:rFonts w:ascii="Times New Roman" w:hAnsi="Times New Roman" w:cs="Times New Roman"/>
          <w:sz w:val="24"/>
          <w:szCs w:val="24"/>
        </w:rPr>
        <w:t xml:space="preserve"> на следните координати за връзка: имейл: </w:t>
      </w:r>
      <w:proofErr w:type="spellStart"/>
      <w:r w:rsidR="00A96356">
        <w:rPr>
          <w:rFonts w:ascii="Times New Roman" w:hAnsi="Times New Roman" w:cs="Times New Roman"/>
          <w:color w:val="0563C1"/>
          <w:sz w:val="24"/>
          <w:szCs w:val="24"/>
          <w:u w:val="single" w:color="0563C1"/>
          <w:lang w:val="en-US"/>
        </w:rPr>
        <w:t>v.stoichev</w:t>
      </w:r>
      <w:proofErr w:type="spellEnd"/>
      <w:r w:rsidRPr="00A96356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@</w:t>
      </w:r>
      <w:r w:rsidR="00034369" w:rsidRPr="00A96356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redcross</w:t>
      </w:r>
      <w:r w:rsidRPr="00A96356">
        <w:rPr>
          <w:rFonts w:ascii="Times New Roman" w:hAnsi="Times New Roman" w:cs="Times New Roman"/>
          <w:color w:val="0563C1"/>
          <w:sz w:val="24"/>
          <w:szCs w:val="24"/>
          <w:u w:val="single" w:color="0563C1"/>
        </w:rPr>
        <w:t>.bg</w:t>
      </w:r>
      <w:r w:rsidRPr="00A96356">
        <w:rPr>
          <w:rFonts w:ascii="Times New Roman" w:hAnsi="Times New Roman" w:cs="Times New Roman"/>
          <w:sz w:val="24"/>
          <w:szCs w:val="24"/>
        </w:rPr>
        <w:t>;</w:t>
      </w:r>
    </w:p>
    <w:p w:rsidR="00DF6A1B" w:rsidRPr="00A96356" w:rsidRDefault="008E4FB2">
      <w:pPr>
        <w:spacing w:after="6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6A1B" w:rsidRPr="00A96356" w:rsidRDefault="008E4FB2">
      <w:pPr>
        <w:numPr>
          <w:ilvl w:val="0"/>
          <w:numId w:val="1"/>
        </w:numPr>
        <w:spacing w:after="229"/>
        <w:ind w:right="4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 xml:space="preserve">Какви данни, за какви цели и на какво правно основание обработваме </w:t>
      </w:r>
    </w:p>
    <w:p w:rsidR="00DF6A1B" w:rsidRPr="00A96356" w:rsidRDefault="008E4FB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На основание законно признатия интерес на </w:t>
      </w:r>
      <w:r w:rsidR="001319E2" w:rsidRPr="00A96356">
        <w:rPr>
          <w:rFonts w:ascii="Times New Roman" w:hAnsi="Times New Roman" w:cs="Times New Roman"/>
          <w:sz w:val="24"/>
          <w:szCs w:val="24"/>
        </w:rPr>
        <w:t>БЧК</w:t>
      </w:r>
      <w:r w:rsidRPr="00A96356">
        <w:rPr>
          <w:rFonts w:ascii="Times New Roman" w:hAnsi="Times New Roman" w:cs="Times New Roman"/>
          <w:sz w:val="24"/>
          <w:szCs w:val="24"/>
        </w:rPr>
        <w:t xml:space="preserve">, като собственик или ползвател на обекти, където извършва </w:t>
      </w:r>
      <w:r w:rsidR="00A96356">
        <w:rPr>
          <w:rFonts w:ascii="Times New Roman" w:hAnsi="Times New Roman" w:cs="Times New Roman"/>
          <w:sz w:val="24"/>
          <w:szCs w:val="24"/>
        </w:rPr>
        <w:t>своята дейност („обекти”)</w:t>
      </w:r>
      <w:r w:rsidRPr="00A96356">
        <w:rPr>
          <w:rFonts w:ascii="Times New Roman" w:hAnsi="Times New Roman" w:cs="Times New Roman"/>
          <w:sz w:val="24"/>
          <w:szCs w:val="24"/>
        </w:rPr>
        <w:t xml:space="preserve"> </w:t>
      </w:r>
      <w:r w:rsidR="00A96356" w:rsidRPr="00A96356">
        <w:rPr>
          <w:rFonts w:ascii="Times New Roman" w:hAnsi="Times New Roman" w:cs="Times New Roman"/>
          <w:sz w:val="24"/>
          <w:szCs w:val="24"/>
        </w:rPr>
        <w:t xml:space="preserve">БЧК </w:t>
      </w:r>
      <w:r w:rsidRPr="00A96356">
        <w:rPr>
          <w:rFonts w:ascii="Times New Roman" w:hAnsi="Times New Roman" w:cs="Times New Roman"/>
          <w:sz w:val="24"/>
          <w:szCs w:val="24"/>
        </w:rPr>
        <w:t xml:space="preserve">осъществява видеонаблюдение в тях с цел охрана на имуществото си и необезпокоявано обслужване на посетителите </w:t>
      </w:r>
      <w:r w:rsidR="00A96356">
        <w:rPr>
          <w:rFonts w:ascii="Times New Roman" w:hAnsi="Times New Roman" w:cs="Times New Roman"/>
          <w:sz w:val="24"/>
          <w:szCs w:val="24"/>
        </w:rPr>
        <w:t xml:space="preserve">и </w:t>
      </w:r>
      <w:r w:rsidRPr="00A96356">
        <w:rPr>
          <w:rFonts w:ascii="Times New Roman" w:hAnsi="Times New Roman" w:cs="Times New Roman"/>
          <w:sz w:val="24"/>
          <w:szCs w:val="24"/>
        </w:rPr>
        <w:t xml:space="preserve">обработва: </w:t>
      </w:r>
    </w:p>
    <w:p w:rsidR="00DF6A1B" w:rsidRPr="00A96356" w:rsidRDefault="008E4FB2">
      <w:pPr>
        <w:spacing w:after="267" w:line="241" w:lineRule="auto"/>
        <w:ind w:left="26" w:right="3" w:firstLine="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Картина (Видеозапис) на посетители при посещението и престоя им в обект/ти, изготвена с оборудване за видеонаблюдение, което заснема посетителите и записва получените данни. </w:t>
      </w:r>
    </w:p>
    <w:p w:rsidR="00DF6A1B" w:rsidRPr="00A96356" w:rsidRDefault="008E4FB2">
      <w:pPr>
        <w:numPr>
          <w:ilvl w:val="0"/>
          <w:numId w:val="1"/>
        </w:numPr>
        <w:spacing w:after="140"/>
        <w:ind w:right="4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Категории трети лица, които получават достъп и обработват личните Ви данни:</w:t>
      </w:r>
      <w:r w:rsidRPr="00A9635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</w:p>
    <w:p w:rsidR="00DF6A1B" w:rsidRPr="00A96356" w:rsidRDefault="008E4FB2">
      <w:pPr>
        <w:numPr>
          <w:ilvl w:val="1"/>
          <w:numId w:val="1"/>
        </w:numPr>
        <w:spacing w:after="110"/>
        <w:ind w:right="9" w:hanging="72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 xml:space="preserve">Обработващи лични данни, които въз основа на договор с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– обработват личните Ви данни от името на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или имат пряк/косвен достъп до личните Ви данни</w:t>
      </w:r>
      <w:r w:rsidRPr="00A96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A1B" w:rsidRPr="00A96356" w:rsidRDefault="008E4FB2" w:rsidP="00A96356">
      <w:pPr>
        <w:numPr>
          <w:ilvl w:val="2"/>
          <w:numId w:val="1"/>
        </w:numPr>
        <w:spacing w:after="139"/>
        <w:ind w:left="1843" w:right="9" w:firstLine="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Лица, които по възлагане на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b/>
          <w:sz w:val="24"/>
          <w:szCs w:val="24"/>
        </w:rPr>
        <w:t>инсталират и</w:t>
      </w:r>
      <w:r w:rsidRPr="00A96356">
        <w:rPr>
          <w:rFonts w:ascii="Times New Roman" w:hAnsi="Times New Roman" w:cs="Times New Roman"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b/>
          <w:sz w:val="24"/>
          <w:szCs w:val="24"/>
        </w:rPr>
        <w:t>поддържат охранителната система за видеонаблюдение и СОТ, нейното оборудване и софтуер</w:t>
      </w:r>
      <w:r w:rsidRPr="00A96356">
        <w:rPr>
          <w:rFonts w:ascii="Times New Roman" w:hAnsi="Times New Roman" w:cs="Times New Roman"/>
          <w:sz w:val="24"/>
          <w:szCs w:val="24"/>
        </w:rPr>
        <w:t xml:space="preserve">, използвани за обработване на личните Ви данни; </w:t>
      </w:r>
    </w:p>
    <w:p w:rsidR="00DF6A1B" w:rsidRPr="00A96356" w:rsidRDefault="008E4FB2">
      <w:pPr>
        <w:numPr>
          <w:ilvl w:val="2"/>
          <w:numId w:val="1"/>
        </w:numPr>
        <w:spacing w:after="140"/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Лица, с достъп до сървъра, съхраняващ записите от системата за видеонаблюдението, с цел предоставяне на охранителни услуги и предотвратяване на инциденти с имуществото, персонала и други посетители в обектите, както и с цел ограничаване на отрицателните последици от тези инциденти и осигуряване на застрахователно покритие; </w:t>
      </w:r>
    </w:p>
    <w:p w:rsidR="00DF6A1B" w:rsidRPr="00A96356" w:rsidRDefault="008E4FB2">
      <w:pPr>
        <w:numPr>
          <w:ilvl w:val="1"/>
          <w:numId w:val="1"/>
        </w:numPr>
        <w:spacing w:after="140"/>
        <w:ind w:right="9" w:hanging="72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 xml:space="preserve">Други администратори на лични данни, на които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предоставя личните Ви данни, обработващи данните Ви на основание законово изискване </w:t>
      </w:r>
    </w:p>
    <w:p w:rsidR="00DF6A1B" w:rsidRPr="00A96356" w:rsidRDefault="008E4FB2">
      <w:pPr>
        <w:numPr>
          <w:ilvl w:val="2"/>
          <w:numId w:val="1"/>
        </w:numPr>
        <w:spacing w:after="142"/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Компетентни органи</w:t>
      </w:r>
      <w:r w:rsidRPr="00A96356">
        <w:rPr>
          <w:rFonts w:ascii="Times New Roman" w:hAnsi="Times New Roman" w:cs="Times New Roman"/>
          <w:sz w:val="24"/>
          <w:szCs w:val="24"/>
        </w:rPr>
        <w:t xml:space="preserve">, които по силата на нормативен акт имат правомощия да изискват от </w:t>
      </w:r>
      <w:r w:rsidR="001319E2" w:rsidRPr="00A96356">
        <w:rPr>
          <w:rFonts w:ascii="Times New Roman" w:hAnsi="Times New Roman" w:cs="Times New Roman"/>
          <w:sz w:val="24"/>
          <w:szCs w:val="24"/>
        </w:rPr>
        <w:t>БЧК</w:t>
      </w:r>
      <w:r w:rsidRPr="00A96356">
        <w:rPr>
          <w:rFonts w:ascii="Times New Roman" w:hAnsi="Times New Roman" w:cs="Times New Roman"/>
          <w:sz w:val="24"/>
          <w:szCs w:val="24"/>
        </w:rPr>
        <w:t xml:space="preserve"> предоставянето на информация, сред която и лични данни, като например – български съд или съд на друга държава, различни надзорни/регулаторни органи – Комисия за защита на потребителите, органи с правомощия по защита на националната сигурност и обществен ред, като но не само – полиция, МВР, прокуратура, ДАНС и други при разследване на констатирано незаконно проникване и/или увреждане на обект/ти и/или движими вещи в него/тях и/или увреждане на трети лица, намиращи се в обектите и разкриване на извършителите на такива противоправни действия. </w:t>
      </w:r>
    </w:p>
    <w:p w:rsidR="00DF6A1B" w:rsidRPr="00A96356" w:rsidRDefault="008E4FB2">
      <w:pPr>
        <w:numPr>
          <w:ilvl w:val="0"/>
          <w:numId w:val="1"/>
        </w:numPr>
        <w:spacing w:after="137"/>
        <w:ind w:right="4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 xml:space="preserve">За какъв срок се съхраняват личните Ви данни </w:t>
      </w:r>
      <w:r w:rsidRPr="00A96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A1B" w:rsidRPr="00A96356" w:rsidRDefault="008E4FB2">
      <w:pPr>
        <w:spacing w:after="142"/>
        <w:ind w:left="720"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eastAsia="Segoe UI Symbol" w:hAnsi="Times New Roman" w:cs="Times New Roman"/>
          <w:sz w:val="24"/>
          <w:szCs w:val="24"/>
        </w:rPr>
        <w:t>•</w:t>
      </w:r>
      <w:r w:rsidRPr="00A9635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b/>
          <w:sz w:val="24"/>
          <w:szCs w:val="24"/>
        </w:rPr>
        <w:t>Видеозаписите</w:t>
      </w:r>
      <w:r w:rsidRPr="00A96356">
        <w:rPr>
          <w:rFonts w:ascii="Times New Roman" w:hAnsi="Times New Roman" w:cs="Times New Roman"/>
          <w:sz w:val="24"/>
          <w:szCs w:val="24"/>
        </w:rPr>
        <w:t xml:space="preserve"> при посещение в обект/ти на </w:t>
      </w:r>
      <w:r w:rsidR="001319E2" w:rsidRPr="00A96356">
        <w:rPr>
          <w:rFonts w:ascii="Times New Roman" w:hAnsi="Times New Roman" w:cs="Times New Roman"/>
          <w:sz w:val="24"/>
          <w:szCs w:val="24"/>
        </w:rPr>
        <w:t>БЧК</w:t>
      </w:r>
      <w:r w:rsidRPr="00A96356">
        <w:rPr>
          <w:rFonts w:ascii="Times New Roman" w:hAnsi="Times New Roman" w:cs="Times New Roman"/>
          <w:sz w:val="24"/>
          <w:szCs w:val="24"/>
        </w:rPr>
        <w:t xml:space="preserve">, изготвени с оборудване за видеонаблюдение се съхраняват 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за срок до </w:t>
      </w:r>
      <w:r w:rsidR="00A96356">
        <w:rPr>
          <w:rFonts w:ascii="Times New Roman" w:hAnsi="Times New Roman" w:cs="Times New Roman"/>
          <w:b/>
          <w:sz w:val="24"/>
          <w:szCs w:val="24"/>
        </w:rPr>
        <w:t>1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0 дни от създаване на записа. </w:t>
      </w:r>
    </w:p>
    <w:p w:rsidR="00DF6A1B" w:rsidRPr="00A96356" w:rsidRDefault="008E4FB2">
      <w:pPr>
        <w:numPr>
          <w:ilvl w:val="0"/>
          <w:numId w:val="1"/>
        </w:numPr>
        <w:spacing w:after="110"/>
        <w:ind w:right="4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 xml:space="preserve">Какви са Вашите права във връзка с обработването на личните данни от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F6A1B" w:rsidRPr="00A96356" w:rsidRDefault="008E4FB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По отношение Вашите лични данни имате следните права: </w:t>
      </w:r>
    </w:p>
    <w:p w:rsidR="00DF6A1B" w:rsidRPr="00A96356" w:rsidRDefault="008E4FB2">
      <w:pPr>
        <w:numPr>
          <w:ilvl w:val="1"/>
          <w:numId w:val="1"/>
        </w:numPr>
        <w:ind w:right="9" w:hanging="72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да получите </w:t>
      </w:r>
      <w:r w:rsidRPr="00A96356">
        <w:rPr>
          <w:rFonts w:ascii="Times New Roman" w:hAnsi="Times New Roman" w:cs="Times New Roman"/>
          <w:b/>
          <w:sz w:val="24"/>
          <w:szCs w:val="24"/>
        </w:rPr>
        <w:t>достъп до</w:t>
      </w:r>
      <w:r w:rsidRPr="00A96356">
        <w:rPr>
          <w:rFonts w:ascii="Times New Roman" w:hAnsi="Times New Roman" w:cs="Times New Roman"/>
          <w:sz w:val="24"/>
          <w:szCs w:val="24"/>
        </w:rPr>
        <w:t xml:space="preserve"> личните Ви данни и информация от вида на включената в тази Политика за поверителност по отношение на </w:t>
      </w:r>
      <w:r w:rsidRPr="00A96356">
        <w:rPr>
          <w:rFonts w:ascii="Times New Roman" w:hAnsi="Times New Roman" w:cs="Times New Roman"/>
          <w:sz w:val="24"/>
          <w:szCs w:val="24"/>
        </w:rPr>
        <w:lastRenderedPageBreak/>
        <w:t xml:space="preserve">въпросните данни. Може да поискате от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sz w:val="24"/>
          <w:szCs w:val="24"/>
        </w:rPr>
        <w:t xml:space="preserve">информация дали и за какви цели обработваме Ваши лични данни; </w:t>
      </w:r>
    </w:p>
    <w:p w:rsidR="00DF6A1B" w:rsidRPr="00A96356" w:rsidRDefault="008E4FB2">
      <w:pPr>
        <w:numPr>
          <w:ilvl w:val="1"/>
          <w:numId w:val="1"/>
        </w:numPr>
        <w:spacing w:after="136"/>
        <w:ind w:right="9" w:hanging="72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да изискате да се </w:t>
      </w:r>
      <w:r w:rsidRPr="00A96356">
        <w:rPr>
          <w:rFonts w:ascii="Times New Roman" w:hAnsi="Times New Roman" w:cs="Times New Roman"/>
          <w:b/>
          <w:sz w:val="24"/>
          <w:szCs w:val="24"/>
        </w:rPr>
        <w:t>изтрият</w:t>
      </w:r>
      <w:r w:rsidRPr="00A96356">
        <w:rPr>
          <w:rFonts w:ascii="Times New Roman" w:hAnsi="Times New Roman" w:cs="Times New Roman"/>
          <w:sz w:val="24"/>
          <w:szCs w:val="24"/>
        </w:rPr>
        <w:t xml:space="preserve"> личните Ви данни, само в някой от следните случаи: </w:t>
      </w:r>
    </w:p>
    <w:p w:rsidR="00DF6A1B" w:rsidRPr="00A96356" w:rsidRDefault="008E4FB2">
      <w:pPr>
        <w:numPr>
          <w:ilvl w:val="3"/>
          <w:numId w:val="2"/>
        </w:numPr>
        <w:spacing w:after="137"/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същите не са нужни повече за целите, за които се обработват; </w:t>
      </w:r>
    </w:p>
    <w:p w:rsidR="00DF6A1B" w:rsidRPr="00A96356" w:rsidRDefault="008E4FB2">
      <w:pPr>
        <w:numPr>
          <w:ilvl w:val="3"/>
          <w:numId w:val="2"/>
        </w:numPr>
        <w:spacing w:after="139"/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възразили сте за тяхната обработка и няма друго основание за обработването им; </w:t>
      </w:r>
    </w:p>
    <w:p w:rsidR="00DF6A1B" w:rsidRPr="00A96356" w:rsidRDefault="008E4FB2">
      <w:pPr>
        <w:numPr>
          <w:ilvl w:val="3"/>
          <w:numId w:val="2"/>
        </w:numPr>
        <w:spacing w:after="136"/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обработването на данните е признато за незаконно; </w:t>
      </w:r>
    </w:p>
    <w:p w:rsidR="00DF6A1B" w:rsidRPr="00A96356" w:rsidRDefault="008E4FB2">
      <w:pPr>
        <w:numPr>
          <w:ilvl w:val="3"/>
          <w:numId w:val="2"/>
        </w:numPr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националното или европейското законодателство изискват това; </w:t>
      </w:r>
    </w:p>
    <w:p w:rsidR="00DF6A1B" w:rsidRPr="00A96356" w:rsidRDefault="008E4FB2">
      <w:pPr>
        <w:numPr>
          <w:ilvl w:val="1"/>
          <w:numId w:val="1"/>
        </w:numPr>
        <w:spacing w:after="139"/>
        <w:ind w:right="9" w:hanging="72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да изискате да се </w:t>
      </w:r>
      <w:r w:rsidRPr="00A96356">
        <w:rPr>
          <w:rFonts w:ascii="Times New Roman" w:hAnsi="Times New Roman" w:cs="Times New Roman"/>
          <w:b/>
          <w:sz w:val="24"/>
          <w:szCs w:val="24"/>
        </w:rPr>
        <w:t>ограничи обработването</w:t>
      </w:r>
      <w:r w:rsidRPr="00A96356">
        <w:rPr>
          <w:rFonts w:ascii="Times New Roman" w:hAnsi="Times New Roman" w:cs="Times New Roman"/>
          <w:sz w:val="24"/>
          <w:szCs w:val="24"/>
        </w:rPr>
        <w:t xml:space="preserve"> на личните Ви данни в някой от следните случаи:  </w:t>
      </w:r>
    </w:p>
    <w:p w:rsidR="00DF6A1B" w:rsidRPr="00A96356" w:rsidRDefault="008E4FB2">
      <w:pPr>
        <w:numPr>
          <w:ilvl w:val="3"/>
          <w:numId w:val="3"/>
        </w:numPr>
        <w:spacing w:after="140"/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установено е неправомерно обработване, но Вие желаете само ограничаване обработката на данните Ви, вместо същите да бъдат изтрити; </w:t>
      </w:r>
    </w:p>
    <w:p w:rsidR="00DF6A1B" w:rsidRPr="00A96356" w:rsidRDefault="008E4FB2">
      <w:pPr>
        <w:numPr>
          <w:ilvl w:val="3"/>
          <w:numId w:val="3"/>
        </w:numPr>
        <w:spacing w:after="142"/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желаете личните Ви данни да се съхраняват, въпреки че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sz w:val="24"/>
          <w:szCs w:val="24"/>
        </w:rPr>
        <w:t xml:space="preserve">не се нуждае повече от тях за целите на обработката, тъй като ще ги използвате за установяването, упражняването или защитата на Ваши правни претенции; </w:t>
      </w:r>
    </w:p>
    <w:p w:rsidR="00DF6A1B" w:rsidRPr="00A96356" w:rsidRDefault="008E4FB2">
      <w:pPr>
        <w:numPr>
          <w:ilvl w:val="3"/>
          <w:numId w:val="3"/>
        </w:numPr>
        <w:ind w:right="9" w:hanging="36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при отправено от Вас възражение срещу обработването на личните Ви данни за срока на проверката на основателността му; </w:t>
      </w:r>
    </w:p>
    <w:p w:rsidR="00DF6A1B" w:rsidRPr="00A96356" w:rsidRDefault="008E4FB2">
      <w:pPr>
        <w:numPr>
          <w:ilvl w:val="1"/>
          <w:numId w:val="1"/>
        </w:numPr>
        <w:ind w:right="9" w:hanging="72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 xml:space="preserve">да възразите пред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по всяко време</w:t>
      </w:r>
      <w:r w:rsidRPr="00A96356">
        <w:rPr>
          <w:rFonts w:ascii="Times New Roman" w:hAnsi="Times New Roman" w:cs="Times New Roman"/>
          <w:sz w:val="24"/>
          <w:szCs w:val="24"/>
        </w:rPr>
        <w:t xml:space="preserve"> и по Ваши лични причини с оглед конкретната ситуация, срещу начините на обработване на личните данни, посочени в тази Политика за поверителност.  </w:t>
      </w:r>
    </w:p>
    <w:p w:rsidR="00DF6A1B" w:rsidRPr="00A96356" w:rsidRDefault="008E4FB2" w:rsidP="00A96356">
      <w:pPr>
        <w:ind w:left="1418" w:right="9" w:firstLine="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При получено възражение срещу обработката на личните Ви данни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sz w:val="24"/>
          <w:szCs w:val="24"/>
        </w:rPr>
        <w:t xml:space="preserve">ще Ви отговори в разумен срок, но не по-дълъг от един месец, дали намира същото за основателно и съответно дали ще прекрати обработването на съответните лични данни за тези цели.  </w:t>
      </w:r>
    </w:p>
    <w:p w:rsidR="003248F3" w:rsidRPr="00A96356" w:rsidRDefault="008E4FB2">
      <w:pPr>
        <w:numPr>
          <w:ilvl w:val="1"/>
          <w:numId w:val="1"/>
        </w:numPr>
        <w:spacing w:after="49" w:line="313" w:lineRule="auto"/>
        <w:ind w:right="9" w:hanging="72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да изпратите </w:t>
      </w:r>
      <w:r w:rsidRPr="00A96356">
        <w:rPr>
          <w:rFonts w:ascii="Times New Roman" w:hAnsi="Times New Roman" w:cs="Times New Roman"/>
          <w:b/>
          <w:sz w:val="24"/>
          <w:szCs w:val="24"/>
        </w:rPr>
        <w:t>жалба</w:t>
      </w:r>
      <w:r w:rsidRPr="00A96356">
        <w:rPr>
          <w:rFonts w:ascii="Times New Roman" w:hAnsi="Times New Roman" w:cs="Times New Roman"/>
          <w:sz w:val="24"/>
          <w:szCs w:val="24"/>
        </w:rPr>
        <w:t xml:space="preserve"> до Комисията за защита на личните данни в случай, че считате че правата Ви във връзка с обработването на личните Ви данни са нарушени.</w:t>
      </w:r>
    </w:p>
    <w:p w:rsidR="00DF6A1B" w:rsidRPr="00A96356" w:rsidRDefault="008E4FB2" w:rsidP="003248F3">
      <w:pPr>
        <w:spacing w:after="49" w:line="313" w:lineRule="auto"/>
        <w:ind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6.</w:t>
      </w:r>
      <w:r w:rsidRPr="00A963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Как може да упражните Вашите права по предходната точка </w:t>
      </w:r>
    </w:p>
    <w:p w:rsidR="00DF6A1B" w:rsidRPr="00A96356" w:rsidRDefault="008E4FB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За да упражните правата си, свързани с обработване на личните Ви данни от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sz w:val="24"/>
          <w:szCs w:val="24"/>
        </w:rPr>
        <w:t xml:space="preserve">е достатъчно да изложите писмено Вашето искане </w:t>
      </w:r>
      <w:r w:rsidR="00A96356">
        <w:rPr>
          <w:rFonts w:ascii="Times New Roman" w:hAnsi="Times New Roman" w:cs="Times New Roman"/>
          <w:sz w:val="24"/>
          <w:szCs w:val="24"/>
        </w:rPr>
        <w:t xml:space="preserve">чрез формуляр по образец (предоставян при поискване) </w:t>
      </w:r>
      <w:r w:rsidRPr="00A96356">
        <w:rPr>
          <w:rFonts w:ascii="Times New Roman" w:hAnsi="Times New Roman" w:cs="Times New Roman"/>
          <w:sz w:val="24"/>
          <w:szCs w:val="24"/>
        </w:rPr>
        <w:t xml:space="preserve">и да го изпратите на </w:t>
      </w:r>
      <w:r w:rsidR="00A96356">
        <w:rPr>
          <w:rFonts w:ascii="Times New Roman" w:hAnsi="Times New Roman" w:cs="Times New Roman"/>
          <w:sz w:val="24"/>
          <w:szCs w:val="24"/>
        </w:rPr>
        <w:t>Длъжностното лице по защита на данните</w:t>
      </w:r>
      <w:r w:rsidRPr="00A96356">
        <w:rPr>
          <w:rFonts w:ascii="Times New Roman" w:hAnsi="Times New Roman" w:cs="Times New Roman"/>
          <w:sz w:val="24"/>
          <w:szCs w:val="24"/>
        </w:rPr>
        <w:t xml:space="preserve">. Вашето искане следва да съдържа достатъчно данни, за да може да бъдете безспорно идентифициран и координати – адрес и/или електронна поща за обратна връзка.  </w:t>
      </w:r>
    </w:p>
    <w:p w:rsidR="00DF6A1B" w:rsidRPr="00A96356" w:rsidRDefault="001319E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="008E4FB2"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FB2" w:rsidRPr="00A96356">
        <w:rPr>
          <w:rFonts w:ascii="Times New Roman" w:hAnsi="Times New Roman" w:cs="Times New Roman"/>
          <w:sz w:val="24"/>
          <w:szCs w:val="24"/>
        </w:rPr>
        <w:t xml:space="preserve">ще разгледа своевременно Вашето искане и ще Ви отговори.  </w:t>
      </w:r>
    </w:p>
    <w:p w:rsidR="00DF6A1B" w:rsidRPr="00A96356" w:rsidRDefault="008E4FB2">
      <w:pPr>
        <w:spacing w:after="140"/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 от искането и с оглед изпълнение задълженията на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sz w:val="24"/>
          <w:szCs w:val="24"/>
        </w:rPr>
        <w:t xml:space="preserve">за защита на личните Ви данни от нерегламентирано разкриване,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sz w:val="24"/>
          <w:szCs w:val="24"/>
        </w:rPr>
        <w:t xml:space="preserve"> има право да поиска лично предаване на писмения отговор или да определи друг начин за доставяне, гарантиращ сигурността на информацията в него.  </w:t>
      </w:r>
    </w:p>
    <w:p w:rsidR="00DF6A1B" w:rsidRPr="00A96356" w:rsidRDefault="008E4FB2">
      <w:pPr>
        <w:spacing w:after="110"/>
        <w:ind w:left="381" w:right="4" w:hanging="370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b/>
          <w:sz w:val="24"/>
          <w:szCs w:val="24"/>
        </w:rPr>
        <w:t>7.</w:t>
      </w:r>
      <w:r w:rsidRPr="00A9635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Може ли да откажете предоставянето на лични данни на </w:t>
      </w:r>
      <w:r w:rsidR="001319E2" w:rsidRPr="00A96356">
        <w:rPr>
          <w:rFonts w:ascii="Times New Roman" w:hAnsi="Times New Roman" w:cs="Times New Roman"/>
          <w:b/>
          <w:sz w:val="24"/>
          <w:szCs w:val="24"/>
        </w:rPr>
        <w:t>БЧК</w:t>
      </w:r>
      <w:r w:rsidRPr="00A96356">
        <w:rPr>
          <w:rFonts w:ascii="Times New Roman" w:hAnsi="Times New Roman" w:cs="Times New Roman"/>
          <w:b/>
          <w:sz w:val="24"/>
          <w:szCs w:val="24"/>
        </w:rPr>
        <w:t xml:space="preserve"> и какви са последиците от това  </w:t>
      </w:r>
    </w:p>
    <w:p w:rsidR="00DF6A1B" w:rsidRPr="00A96356" w:rsidRDefault="008E4FB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За да може да осъществяваме контрол на достъпа в обектите си имаме нужда от определени данни, които са необходими за реализиране на този наш законен интерес.  </w:t>
      </w:r>
    </w:p>
    <w:p w:rsidR="00DF6A1B" w:rsidRPr="00A96356" w:rsidRDefault="008E4FB2">
      <w:pPr>
        <w:ind w:left="-5" w:right="9"/>
        <w:rPr>
          <w:rFonts w:ascii="Times New Roman" w:hAnsi="Times New Roman" w:cs="Times New Roman"/>
          <w:sz w:val="24"/>
          <w:szCs w:val="24"/>
        </w:rPr>
      </w:pPr>
      <w:r w:rsidRPr="00A96356">
        <w:rPr>
          <w:rFonts w:ascii="Times New Roman" w:hAnsi="Times New Roman" w:cs="Times New Roman"/>
          <w:sz w:val="24"/>
          <w:szCs w:val="24"/>
        </w:rPr>
        <w:t xml:space="preserve">В случай, че не желаете да бъде заснеман и изображението Ви записвано, може да използвате алтернативните канали за заявяване на продукти и услуги, предлагани от </w:t>
      </w:r>
      <w:r w:rsidR="001319E2" w:rsidRPr="00A96356">
        <w:rPr>
          <w:rFonts w:ascii="Times New Roman" w:hAnsi="Times New Roman" w:cs="Times New Roman"/>
          <w:sz w:val="24"/>
          <w:szCs w:val="24"/>
        </w:rPr>
        <w:t>БЧК</w:t>
      </w:r>
      <w:r w:rsidRPr="00A9635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DF6A1B" w:rsidRPr="00A96356" w:rsidSect="00A31C6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68" w:right="1401" w:bottom="1710" w:left="1419" w:header="708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D7" w:rsidRDefault="008823D7">
      <w:pPr>
        <w:spacing w:after="0" w:line="240" w:lineRule="auto"/>
      </w:pPr>
      <w:r>
        <w:separator/>
      </w:r>
    </w:p>
  </w:endnote>
  <w:endnote w:type="continuationSeparator" w:id="0">
    <w:p w:rsidR="008823D7" w:rsidRDefault="0088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A1B" w:rsidRDefault="00A31C65">
    <w:pPr>
      <w:spacing w:after="0" w:line="259" w:lineRule="auto"/>
      <w:ind w:left="0" w:right="15" w:firstLine="0"/>
      <w:jc w:val="right"/>
    </w:pPr>
    <w:r w:rsidRPr="00A31C65">
      <w:fldChar w:fldCharType="begin"/>
    </w:r>
    <w:r w:rsidR="008E4FB2">
      <w:instrText xml:space="preserve"> PAGE   \* MERGEFORMAT </w:instrText>
    </w:r>
    <w:r w:rsidRPr="00A31C65">
      <w:fldChar w:fldCharType="separate"/>
    </w:r>
    <w:r w:rsidR="008E4FB2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8E4FB2">
      <w:rPr>
        <w:rFonts w:ascii="Times New Roman" w:eastAsia="Times New Roman" w:hAnsi="Times New Roman" w:cs="Times New Roman"/>
        <w:sz w:val="24"/>
      </w:rPr>
      <w:t xml:space="preserve"> </w:t>
    </w:r>
  </w:p>
  <w:p w:rsidR="00DF6A1B" w:rsidRDefault="008E4FB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A1B" w:rsidRDefault="00A31C65">
    <w:pPr>
      <w:spacing w:after="0" w:line="259" w:lineRule="auto"/>
      <w:ind w:left="0" w:right="15" w:firstLine="0"/>
      <w:jc w:val="right"/>
    </w:pPr>
    <w:r w:rsidRPr="00A31C65">
      <w:fldChar w:fldCharType="begin"/>
    </w:r>
    <w:r w:rsidR="008E4FB2">
      <w:instrText xml:space="preserve"> PAGE   \* MERGEFORMAT </w:instrText>
    </w:r>
    <w:r w:rsidRPr="00A31C65">
      <w:fldChar w:fldCharType="separate"/>
    </w:r>
    <w:r w:rsidR="00A07C3F" w:rsidRPr="00A07C3F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8E4FB2">
      <w:rPr>
        <w:rFonts w:ascii="Times New Roman" w:eastAsia="Times New Roman" w:hAnsi="Times New Roman" w:cs="Times New Roman"/>
        <w:sz w:val="24"/>
      </w:rPr>
      <w:t xml:space="preserve"> </w:t>
    </w:r>
  </w:p>
  <w:p w:rsidR="00DF6A1B" w:rsidRDefault="008E4FB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A1B" w:rsidRDefault="00A31C65">
    <w:pPr>
      <w:spacing w:after="0" w:line="259" w:lineRule="auto"/>
      <w:ind w:left="0" w:right="15" w:firstLine="0"/>
      <w:jc w:val="right"/>
    </w:pPr>
    <w:r w:rsidRPr="00A31C65">
      <w:fldChar w:fldCharType="begin"/>
    </w:r>
    <w:r w:rsidR="008E4FB2">
      <w:instrText xml:space="preserve"> PAGE   \* MERGEFORMAT </w:instrText>
    </w:r>
    <w:r w:rsidRPr="00A31C65">
      <w:fldChar w:fldCharType="separate"/>
    </w:r>
    <w:r w:rsidR="008E4FB2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8E4FB2">
      <w:rPr>
        <w:rFonts w:ascii="Times New Roman" w:eastAsia="Times New Roman" w:hAnsi="Times New Roman" w:cs="Times New Roman"/>
        <w:sz w:val="24"/>
      </w:rPr>
      <w:t xml:space="preserve"> </w:t>
    </w:r>
  </w:p>
  <w:p w:rsidR="00DF6A1B" w:rsidRDefault="008E4FB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D7" w:rsidRDefault="008823D7">
      <w:pPr>
        <w:spacing w:after="0" w:line="240" w:lineRule="auto"/>
      </w:pPr>
      <w:r>
        <w:separator/>
      </w:r>
    </w:p>
  </w:footnote>
  <w:footnote w:type="continuationSeparator" w:id="0">
    <w:p w:rsidR="008823D7" w:rsidRDefault="0088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56" w:rsidRDefault="00A96356">
    <w:pPr>
      <w:pStyle w:val="Header"/>
    </w:pPr>
  </w:p>
  <w:tbl>
    <w:tblPr>
      <w:tblStyle w:val="TableGrid"/>
      <w:tblW w:w="10065" w:type="dxa"/>
      <w:tblInd w:w="-459" w:type="dxa"/>
      <w:tblLook w:val="04A0"/>
    </w:tblPr>
    <w:tblGrid>
      <w:gridCol w:w="1859"/>
      <w:gridCol w:w="5492"/>
      <w:gridCol w:w="2714"/>
    </w:tblGrid>
    <w:tr w:rsidR="00A96356" w:rsidRPr="008E164C" w:rsidTr="00A07C3F">
      <w:trPr>
        <w:trHeight w:val="778"/>
      </w:trPr>
      <w:tc>
        <w:tcPr>
          <w:tcW w:w="1859" w:type="dxa"/>
        </w:tcPr>
        <w:p w:rsidR="00A96356" w:rsidRPr="008E164C" w:rsidRDefault="00A96356" w:rsidP="00A96356">
          <w:pPr>
            <w:tabs>
              <w:tab w:val="center" w:pos="1080"/>
              <w:tab w:val="center" w:pos="4536"/>
              <w:tab w:val="right" w:pos="9072"/>
            </w:tabs>
            <w:spacing w:before="120" w:after="120"/>
            <w:rPr>
              <w:rFonts w:ascii="Times New Roman" w:hAnsi="Times New Roman"/>
              <w:b/>
              <w:sz w:val="18"/>
              <w:szCs w:val="18"/>
            </w:rPr>
          </w:pPr>
          <w:r w:rsidRPr="008E164C">
            <w:rPr>
              <w:rFonts w:ascii="Times New Roman" w:hAnsi="Times New Roman"/>
              <w:sz w:val="18"/>
              <w:szCs w:val="18"/>
              <w:lang w:val="bg-BG"/>
            </w:rPr>
            <w:t>БЪЛГАРСКИ ЧЕРВЕН КРЪСТ</w:t>
          </w:r>
        </w:p>
      </w:tc>
      <w:tc>
        <w:tcPr>
          <w:tcW w:w="5492" w:type="dxa"/>
        </w:tcPr>
        <w:p w:rsidR="00A96356" w:rsidRPr="008E164C" w:rsidRDefault="00A96356" w:rsidP="00A9635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lang w:val="bg-BG"/>
            </w:rPr>
          </w:pPr>
          <w:r>
            <w:rPr>
              <w:rFonts w:ascii="Times New Roman" w:hAnsi="Times New Roman"/>
              <w:b/>
              <w:lang w:val="bg-BG"/>
            </w:rPr>
            <w:t>ПОЛИТИКА</w:t>
          </w:r>
          <w:r w:rsidRPr="008E164C">
            <w:rPr>
              <w:rFonts w:ascii="Times New Roman" w:hAnsi="Times New Roman"/>
              <w:b/>
              <w:lang w:val="bg-BG"/>
            </w:rPr>
            <w:t xml:space="preserve"> ЗА </w:t>
          </w:r>
          <w:r>
            <w:rPr>
              <w:rFonts w:ascii="Times New Roman" w:hAnsi="Times New Roman"/>
              <w:b/>
              <w:lang w:val="bg-BG"/>
            </w:rPr>
            <w:t>ПОВЕРИТЕЛНОСТ ПРИ ОСЪЩЕСТВЯВАНО ВИДЕНАБЛЮДЕНИЕ</w:t>
          </w:r>
        </w:p>
        <w:p w:rsidR="00A96356" w:rsidRPr="008E164C" w:rsidRDefault="00A96356" w:rsidP="00A9635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color w:val="000000" w:themeColor="text1"/>
              <w:sz w:val="18"/>
              <w:szCs w:val="18"/>
              <w:lang w:val="bg-BG"/>
            </w:rPr>
          </w:pPr>
          <w:r w:rsidRPr="008E164C">
            <w:rPr>
              <w:rFonts w:ascii="Times New Roman" w:hAnsi="Times New Roman"/>
              <w:color w:val="000000" w:themeColor="text1"/>
              <w:sz w:val="18"/>
              <w:szCs w:val="18"/>
              <w:lang w:val="bg-BG"/>
            </w:rPr>
            <w:t>Индекс 3.</w:t>
          </w:r>
          <w:r>
            <w:rPr>
              <w:rFonts w:ascii="Times New Roman" w:hAnsi="Times New Roman"/>
              <w:color w:val="000000" w:themeColor="text1"/>
              <w:sz w:val="18"/>
              <w:szCs w:val="18"/>
              <w:lang w:val="bg-BG"/>
            </w:rPr>
            <w:t>14</w:t>
          </w:r>
          <w:r w:rsidRPr="008E164C">
            <w:rPr>
              <w:rFonts w:ascii="Times New Roman" w:hAnsi="Times New Roman"/>
              <w:color w:val="000000" w:themeColor="text1"/>
              <w:sz w:val="18"/>
              <w:szCs w:val="18"/>
              <w:lang w:val="bg-BG"/>
            </w:rPr>
            <w:t>.</w:t>
          </w:r>
        </w:p>
      </w:tc>
      <w:tc>
        <w:tcPr>
          <w:tcW w:w="2714" w:type="dxa"/>
          <w:vAlign w:val="center"/>
        </w:tcPr>
        <w:p w:rsidR="00A96356" w:rsidRPr="00675019" w:rsidRDefault="00A96356" w:rsidP="00A96356">
          <w:pPr>
            <w:pStyle w:val="Header"/>
            <w:spacing w:before="120" w:after="120"/>
            <w:jc w:val="center"/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</w:pPr>
          <w:r w:rsidRPr="00675019"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Утвърд</w:t>
          </w:r>
          <w:r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ено</w:t>
          </w:r>
          <w:r w:rsidRPr="00675019"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 xml:space="preserve">: </w:t>
          </w:r>
          <w:r w:rsidR="00A07C3F"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реш.№</w:t>
          </w:r>
          <w:r w:rsidR="00A07C3F">
            <w:rPr>
              <w:rFonts w:ascii="Times New Roman" w:hAnsi="Times New Roman"/>
              <w:color w:val="000000" w:themeColor="text1"/>
              <w:sz w:val="16"/>
              <w:szCs w:val="16"/>
              <w:lang w:val="en-US"/>
            </w:rPr>
            <w:t xml:space="preserve"> 78</w:t>
          </w:r>
          <w:r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/22.06.2018 г. на НС на БЧК</w:t>
          </w:r>
        </w:p>
        <w:p w:rsidR="00A96356" w:rsidRPr="008E164C" w:rsidRDefault="00A96356" w:rsidP="00A96356">
          <w:pPr>
            <w:tabs>
              <w:tab w:val="center" w:pos="4536"/>
              <w:tab w:val="right" w:pos="9072"/>
            </w:tabs>
            <w:spacing w:before="120" w:after="120"/>
            <w:jc w:val="center"/>
            <w:rPr>
              <w:rFonts w:ascii="Times New Roman" w:hAnsi="Times New Roman"/>
              <w:color w:val="000000" w:themeColor="text1"/>
              <w:lang w:val="bg-BG"/>
            </w:rPr>
          </w:pPr>
          <w:r w:rsidRPr="00675019"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 xml:space="preserve">Версия 01 / </w:t>
          </w:r>
          <w:r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22</w:t>
          </w:r>
          <w:r w:rsidRPr="00675019"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.0</w:t>
          </w:r>
          <w:r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6</w:t>
          </w:r>
          <w:r w:rsidRPr="00675019">
            <w:rPr>
              <w:rFonts w:ascii="Times New Roman" w:hAnsi="Times New Roman"/>
              <w:color w:val="000000" w:themeColor="text1"/>
              <w:sz w:val="16"/>
              <w:szCs w:val="16"/>
              <w:lang w:val="bg-BG"/>
            </w:rPr>
            <w:t>.2018 г.</w:t>
          </w:r>
        </w:p>
      </w:tc>
    </w:tr>
  </w:tbl>
  <w:p w:rsidR="00A96356" w:rsidRDefault="00A96356" w:rsidP="00A96356">
    <w:pPr>
      <w:pStyle w:val="Header"/>
      <w:ind w:left="0" w:firstLine="0"/>
    </w:pPr>
  </w:p>
  <w:p w:rsidR="00A96356" w:rsidRDefault="00A963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F7790"/>
    <w:multiLevelType w:val="multilevel"/>
    <w:tmpl w:val="50428648"/>
    <w:lvl w:ilvl="0">
      <w:start w:val="2"/>
      <w:numFmt w:val="decimal"/>
      <w:lvlText w:val="%1."/>
      <w:lvlJc w:val="left"/>
      <w:pPr>
        <w:ind w:left="37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5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953041"/>
    <w:multiLevelType w:val="hybridMultilevel"/>
    <w:tmpl w:val="F1A84A3C"/>
    <w:lvl w:ilvl="0" w:tplc="41247A48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8183E">
      <w:start w:val="1"/>
      <w:numFmt w:val="bullet"/>
      <w:lvlText w:val="o"/>
      <w:lvlJc w:val="left"/>
      <w:pPr>
        <w:ind w:left="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7643CE">
      <w:start w:val="1"/>
      <w:numFmt w:val="bullet"/>
      <w:lvlText w:val="▪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E098A">
      <w:start w:val="1"/>
      <w:numFmt w:val="bullet"/>
      <w:lvlRestart w:val="0"/>
      <w:lvlText w:val="✓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7A930A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34547C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C4996A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303F7A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B0E524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2E2AA8"/>
    <w:multiLevelType w:val="hybridMultilevel"/>
    <w:tmpl w:val="4E72BC52"/>
    <w:lvl w:ilvl="0" w:tplc="324A8D9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48AB70">
      <w:start w:val="1"/>
      <w:numFmt w:val="bullet"/>
      <w:lvlText w:val="o"/>
      <w:lvlJc w:val="left"/>
      <w:pPr>
        <w:ind w:left="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FA13B6">
      <w:start w:val="1"/>
      <w:numFmt w:val="bullet"/>
      <w:lvlText w:val="▪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A4AAAA">
      <w:start w:val="1"/>
      <w:numFmt w:val="bullet"/>
      <w:lvlRestart w:val="0"/>
      <w:lvlText w:val="✓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A6CFB0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8C1EE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6C182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3E0BDC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36D26A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F6A1B"/>
    <w:rsid w:val="00002203"/>
    <w:rsid w:val="00014C07"/>
    <w:rsid w:val="00034369"/>
    <w:rsid w:val="001319E2"/>
    <w:rsid w:val="003248F3"/>
    <w:rsid w:val="003563C3"/>
    <w:rsid w:val="00413763"/>
    <w:rsid w:val="004E178B"/>
    <w:rsid w:val="005C0A3C"/>
    <w:rsid w:val="006A75AC"/>
    <w:rsid w:val="006C3520"/>
    <w:rsid w:val="007D4DA7"/>
    <w:rsid w:val="008823D7"/>
    <w:rsid w:val="008E4FB2"/>
    <w:rsid w:val="00967AF9"/>
    <w:rsid w:val="009F1F6C"/>
    <w:rsid w:val="00A07C3F"/>
    <w:rsid w:val="00A31C65"/>
    <w:rsid w:val="00A96356"/>
    <w:rsid w:val="00B62FFF"/>
    <w:rsid w:val="00C67A8A"/>
    <w:rsid w:val="00CB3FD5"/>
    <w:rsid w:val="00CF3278"/>
    <w:rsid w:val="00D02F82"/>
    <w:rsid w:val="00DF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65"/>
    <w:pPr>
      <w:spacing w:after="112" w:line="250" w:lineRule="auto"/>
      <w:ind w:left="10" w:right="17" w:hanging="10"/>
      <w:jc w:val="both"/>
    </w:pPr>
    <w:rPr>
      <w:rFonts w:ascii="Verdana" w:eastAsia="Verdana" w:hAnsi="Verdana" w:cs="Verdan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7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2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A9635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A96356"/>
    <w:rPr>
      <w:rFonts w:ascii="Verdana" w:eastAsia="Verdana" w:hAnsi="Verdana" w:cs="Verdana"/>
      <w:color w:val="000000"/>
      <w:sz w:val="20"/>
    </w:rPr>
  </w:style>
  <w:style w:type="table" w:styleId="TableGrid">
    <w:name w:val="Table Grid"/>
    <w:basedOn w:val="TableNormal"/>
    <w:rsid w:val="00A96356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Yordanka Ruseva</dc:creator>
  <cp:keywords/>
  <cp:lastModifiedBy>Veselin Stoichev</cp:lastModifiedBy>
  <cp:revision>4</cp:revision>
  <dcterms:created xsi:type="dcterms:W3CDTF">2018-06-09T07:10:00Z</dcterms:created>
  <dcterms:modified xsi:type="dcterms:W3CDTF">2018-07-10T06:02:00Z</dcterms:modified>
</cp:coreProperties>
</file>